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995D8" w14:textId="796FF09F" w:rsidR="00EB5959" w:rsidRPr="002674F9" w:rsidRDefault="00EB5959" w:rsidP="003D1B2B">
      <w:pPr>
        <w:ind w:right="282"/>
        <w:jc w:val="both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 xml:space="preserve">ALLEGATO </w:t>
      </w:r>
      <w:r w:rsidR="001D097A">
        <w:rPr>
          <w:rFonts w:asciiTheme="minorHAnsi" w:eastAsia="Calibri" w:hAnsiTheme="minorHAnsi" w:cs="Arial"/>
          <w:b/>
        </w:rPr>
        <w:t>8</w:t>
      </w:r>
      <w:bookmarkStart w:id="0" w:name="_GoBack"/>
      <w:bookmarkEnd w:id="0"/>
      <w:r>
        <w:rPr>
          <w:rFonts w:asciiTheme="minorHAnsi" w:eastAsia="Calibri" w:hAnsiTheme="minorHAnsi" w:cs="Arial"/>
          <w:b/>
        </w:rPr>
        <w:t xml:space="preserve"> – SCHEDA TECNICA DI PROGETTO </w:t>
      </w:r>
      <w:r w:rsidRPr="002674F9">
        <w:rPr>
          <w:rFonts w:asciiTheme="minorHAnsi" w:eastAsia="Calibri" w:hAnsiTheme="minorHAnsi" w:cs="Arial"/>
          <w:b/>
        </w:rPr>
        <w:t xml:space="preserve">BANDO </w:t>
      </w:r>
      <w:r>
        <w:rPr>
          <w:rFonts w:asciiTheme="minorHAnsi" w:eastAsia="Calibri" w:hAnsiTheme="minorHAnsi" w:cs="Arial"/>
          <w:b/>
        </w:rPr>
        <w:t>HUB</w:t>
      </w:r>
    </w:p>
    <w:p w14:paraId="7FE63E68" w14:textId="77777777" w:rsidR="00EB5959" w:rsidRPr="002674F9" w:rsidRDefault="00EB5959" w:rsidP="00EB5959">
      <w:pPr>
        <w:adjustRightInd w:val="0"/>
        <w:jc w:val="both"/>
        <w:rPr>
          <w:rFonts w:asciiTheme="minorHAnsi" w:eastAsia="Calibri" w:hAnsiTheme="minorHAnsi" w:cs="Arial"/>
        </w:rPr>
      </w:pPr>
    </w:p>
    <w:p w14:paraId="3EF50BCD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 xml:space="preserve">Denominazione del Soggetto </w:t>
      </w:r>
      <w:r>
        <w:rPr>
          <w:rFonts w:asciiTheme="minorHAnsi" w:eastAsia="Calibri" w:hAnsiTheme="minorHAnsi" w:cs="Arial"/>
          <w:b/>
          <w:smallCaps/>
        </w:rPr>
        <w:t>Capofila</w:t>
      </w:r>
    </w:p>
    <w:p w14:paraId="59D2803A" w14:textId="77777777" w:rsidR="00EB5959" w:rsidRPr="002674F9" w:rsidRDefault="00EB5959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obbligatoria)</w:t>
      </w:r>
    </w:p>
    <w:p w14:paraId="7B8E1938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rFonts w:asciiTheme="minorHAnsi" w:eastAsia="Calibri" w:hAnsiTheme="minorHAnsi" w:cs="Arial"/>
          <w:bCs/>
          <w:i/>
        </w:rPr>
      </w:pPr>
    </w:p>
    <w:p w14:paraId="156A659E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rFonts w:asciiTheme="minorHAnsi" w:eastAsia="Calibri" w:hAnsiTheme="minorHAnsi" w:cs="Arial"/>
          <w:bCs/>
          <w:i/>
        </w:rPr>
      </w:pPr>
    </w:p>
    <w:p w14:paraId="2DC92402" w14:textId="77777777" w:rsidR="00EB5959" w:rsidRPr="002674F9" w:rsidRDefault="00EB5959" w:rsidP="00EB5959">
      <w:pPr>
        <w:ind w:left="360"/>
        <w:contextualSpacing/>
        <w:jc w:val="both"/>
        <w:rPr>
          <w:rFonts w:asciiTheme="minorHAnsi" w:eastAsia="Calibri" w:hAnsiTheme="minorHAnsi" w:cs="Arial"/>
          <w:bCs/>
          <w:i/>
        </w:rPr>
      </w:pPr>
    </w:p>
    <w:p w14:paraId="187730C1" w14:textId="77777777" w:rsidR="00EB595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>
        <w:rPr>
          <w:rFonts w:asciiTheme="minorHAnsi" w:eastAsia="Calibri" w:hAnsiTheme="minorHAnsi" w:cs="Arial"/>
          <w:b/>
          <w:smallCaps/>
        </w:rPr>
        <w:t xml:space="preserve">Denominazione dei soggetti parte del progetto e relative </w:t>
      </w:r>
      <w:proofErr w:type="gramStart"/>
      <w:r>
        <w:rPr>
          <w:rFonts w:asciiTheme="minorHAnsi" w:eastAsia="Calibri" w:hAnsiTheme="minorHAnsi" w:cs="Arial"/>
          <w:b/>
          <w:smallCaps/>
        </w:rPr>
        <w:t>sedi  (</w:t>
      </w:r>
      <w:proofErr w:type="gramEnd"/>
      <w:r>
        <w:rPr>
          <w:rFonts w:asciiTheme="minorHAnsi" w:eastAsia="Calibri" w:hAnsiTheme="minorHAnsi" w:cs="Arial"/>
          <w:b/>
          <w:smallCaps/>
        </w:rPr>
        <w:t>per progetti aggregati)</w:t>
      </w:r>
    </w:p>
    <w:p w14:paraId="2F960F4A" w14:textId="77777777" w:rsidR="00EB5959" w:rsidRDefault="00EB5959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  <w:smallCaps/>
        </w:rPr>
      </w:pPr>
    </w:p>
    <w:p w14:paraId="2AD5660C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rFonts w:asciiTheme="minorHAnsi" w:eastAsia="Calibri" w:hAnsiTheme="minorHAnsi" w:cs="Arial"/>
          <w:bCs/>
          <w:i/>
        </w:rPr>
      </w:pPr>
    </w:p>
    <w:p w14:paraId="57B89DDE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rFonts w:asciiTheme="minorHAnsi" w:eastAsia="Calibri" w:hAnsiTheme="minorHAnsi" w:cs="Arial"/>
          <w:bCs/>
          <w:i/>
        </w:rPr>
      </w:pPr>
    </w:p>
    <w:p w14:paraId="608D40BD" w14:textId="77777777" w:rsidR="00EB5959" w:rsidRDefault="00EB5959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  <w:smallCaps/>
        </w:rPr>
      </w:pPr>
    </w:p>
    <w:p w14:paraId="25F96C80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>Titolo del progetto</w:t>
      </w:r>
    </w:p>
    <w:p w14:paraId="6CC43C2B" w14:textId="77777777" w:rsidR="00EB5959" w:rsidRPr="002674F9" w:rsidRDefault="00EB5959" w:rsidP="00EB5959">
      <w:pPr>
        <w:adjustRightInd w:val="0"/>
        <w:ind w:left="426" w:hanging="426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Ampliare lo spazio a disposizione per la risposta se necessario)</w:t>
      </w:r>
    </w:p>
    <w:p w14:paraId="3F453D60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="Arial"/>
          <w:bCs/>
          <w:i/>
        </w:rPr>
      </w:pPr>
    </w:p>
    <w:p w14:paraId="5E505A2C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="Arial"/>
          <w:bCs/>
          <w:i/>
        </w:rPr>
      </w:pPr>
    </w:p>
    <w:p w14:paraId="4BA04311" w14:textId="77777777" w:rsidR="00EB5959" w:rsidRPr="002674F9" w:rsidRDefault="00EB5959" w:rsidP="00EB5959">
      <w:pPr>
        <w:ind w:left="360"/>
        <w:jc w:val="both"/>
        <w:rPr>
          <w:rFonts w:asciiTheme="minorHAnsi" w:eastAsia="Calibri" w:hAnsiTheme="minorHAnsi" w:cs="Arial"/>
          <w:bCs/>
          <w:i/>
        </w:rPr>
      </w:pPr>
    </w:p>
    <w:p w14:paraId="5E39D165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>Durata del progetto (in mesi)</w:t>
      </w:r>
    </w:p>
    <w:p w14:paraId="6B22F0F2" w14:textId="3B993838" w:rsidR="00EB5959" w:rsidRPr="002674F9" w:rsidRDefault="00EB5959" w:rsidP="00EB5959">
      <w:pPr>
        <w:adjustRightInd w:val="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 xml:space="preserve">(Informazione obbligatoria. Si ricorda che gli interventi dovranno essere realizzati entro il termine massimo del </w:t>
      </w:r>
      <w:r w:rsidR="003E4BB6">
        <w:rPr>
          <w:rFonts w:asciiTheme="minorHAnsi" w:eastAsia="Calibri" w:hAnsiTheme="minorHAnsi" w:cs="Arial"/>
          <w:bCs/>
          <w:i/>
        </w:rPr>
        <w:t>30 giugno2021</w:t>
      </w:r>
      <w:r w:rsidRPr="002674F9">
        <w:rPr>
          <w:rFonts w:asciiTheme="minorHAnsi" w:eastAsia="Calibri" w:hAnsiTheme="minorHAnsi" w:cs="Arial"/>
          <w:bCs/>
          <w:i/>
        </w:rPr>
        <w:t xml:space="preserve"> come indicato al punto B.</w:t>
      </w:r>
      <w:r w:rsidR="003E4BB6">
        <w:rPr>
          <w:rFonts w:asciiTheme="minorHAnsi" w:eastAsia="Calibri" w:hAnsiTheme="minorHAnsi" w:cs="Arial"/>
          <w:bCs/>
          <w:i/>
        </w:rPr>
        <w:t>2</w:t>
      </w:r>
      <w:r w:rsidRPr="002674F9">
        <w:rPr>
          <w:rFonts w:asciiTheme="minorHAnsi" w:eastAsia="Calibri" w:hAnsiTheme="minorHAnsi" w:cs="Arial"/>
          <w:bCs/>
          <w:i/>
        </w:rPr>
        <w:t xml:space="preserve"> del Bando).</w:t>
      </w:r>
    </w:p>
    <w:p w14:paraId="36826B47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both"/>
        <w:rPr>
          <w:rFonts w:asciiTheme="minorHAnsi" w:eastAsia="Calibri" w:hAnsiTheme="minorHAnsi" w:cs="Arial"/>
        </w:rPr>
      </w:pPr>
    </w:p>
    <w:p w14:paraId="445A43E8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both"/>
        <w:rPr>
          <w:rFonts w:asciiTheme="minorHAnsi" w:eastAsia="Calibri" w:hAnsiTheme="minorHAnsi" w:cs="Arial"/>
        </w:rPr>
      </w:pPr>
    </w:p>
    <w:p w14:paraId="55EBEF33" w14:textId="77777777" w:rsidR="00EB5959" w:rsidRPr="002674F9" w:rsidRDefault="00EB5959" w:rsidP="00EB5959">
      <w:pPr>
        <w:adjustRightInd w:val="0"/>
        <w:jc w:val="both"/>
        <w:rPr>
          <w:rFonts w:asciiTheme="minorHAnsi" w:eastAsia="Calibri" w:hAnsiTheme="minorHAnsi" w:cs="Arial"/>
        </w:rPr>
      </w:pPr>
    </w:p>
    <w:p w14:paraId="57446226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 xml:space="preserve">Investimento complessivo </w:t>
      </w:r>
    </w:p>
    <w:p w14:paraId="757637D9" w14:textId="77777777" w:rsidR="00EB5959" w:rsidRPr="002674F9" w:rsidRDefault="00EB5959" w:rsidP="00EB5959">
      <w:pPr>
        <w:adjustRightInd w:val="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Indicare l’investimento complessivo relativo alle attività descritte al successivo punto 6)</w:t>
      </w:r>
    </w:p>
    <w:p w14:paraId="53497D30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="Arial"/>
        </w:rPr>
      </w:pPr>
      <w:r w:rsidRPr="002674F9">
        <w:rPr>
          <w:rFonts w:asciiTheme="minorHAnsi" w:eastAsia="Calibri" w:hAnsiTheme="minorHAnsi" w:cs="Arial"/>
        </w:rPr>
        <w:t>€ ….</w:t>
      </w:r>
    </w:p>
    <w:p w14:paraId="45546FEE" w14:textId="77777777" w:rsidR="00EB5959" w:rsidRPr="002674F9" w:rsidRDefault="00EB5959" w:rsidP="00EB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="Arial"/>
        </w:rPr>
      </w:pPr>
    </w:p>
    <w:p w14:paraId="5356E0F7" w14:textId="77777777" w:rsidR="00EB5959" w:rsidRPr="002674F9" w:rsidRDefault="00EB5959" w:rsidP="00EB5959">
      <w:pPr>
        <w:adjustRightInd w:val="0"/>
        <w:ind w:left="360"/>
        <w:contextualSpacing/>
        <w:jc w:val="both"/>
        <w:rPr>
          <w:rFonts w:asciiTheme="minorHAnsi" w:eastAsia="Calibri" w:hAnsiTheme="minorHAnsi" w:cs="Arial"/>
        </w:rPr>
      </w:pPr>
    </w:p>
    <w:p w14:paraId="470145F6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>Tipologia di intervento</w:t>
      </w:r>
    </w:p>
    <w:p w14:paraId="16E5CD3B" w14:textId="77777777" w:rsidR="00EB5959" w:rsidRPr="002674F9" w:rsidRDefault="00EB5959" w:rsidP="00EB5959">
      <w:pPr>
        <w:spacing w:after="120"/>
        <w:ind w:left="36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Scelta multipla)</w:t>
      </w:r>
    </w:p>
    <w:p w14:paraId="08FF0244" w14:textId="77777777" w:rsidR="00EB5959" w:rsidRPr="002674F9" w:rsidRDefault="00EB5959" w:rsidP="00EB5959">
      <w:pPr>
        <w:pStyle w:val="Paragrafoelenco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="Arial"/>
        </w:rPr>
      </w:pPr>
      <w:r w:rsidRPr="002674F9">
        <w:rPr>
          <w:rFonts w:asciiTheme="minorHAnsi" w:eastAsia="Calibri" w:hAnsiTheme="minorHAnsi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2674F9">
        <w:rPr>
          <w:rFonts w:asciiTheme="minorHAnsi" w:eastAsia="Calibri" w:hAnsiTheme="minorHAnsi" w:cs="Arial"/>
        </w:rPr>
        <w:instrText xml:space="preserve"> FORMCHECKBOX </w:instrText>
      </w:r>
      <w:r w:rsidR="009B4A18">
        <w:rPr>
          <w:rFonts w:asciiTheme="minorHAnsi" w:eastAsia="Calibri" w:hAnsiTheme="minorHAnsi" w:cs="Arial"/>
        </w:rPr>
      </w:r>
      <w:r w:rsidR="009B4A18">
        <w:rPr>
          <w:rFonts w:asciiTheme="minorHAnsi" w:eastAsia="Calibri" w:hAnsiTheme="minorHAnsi" w:cs="Arial"/>
        </w:rPr>
        <w:fldChar w:fldCharType="separate"/>
      </w:r>
      <w:r w:rsidRPr="002674F9">
        <w:rPr>
          <w:rFonts w:asciiTheme="minorHAnsi" w:eastAsia="Calibri" w:hAnsiTheme="minorHAnsi" w:cs="Arial"/>
        </w:rPr>
        <w:fldChar w:fldCharType="end"/>
      </w:r>
      <w:r w:rsidRPr="002674F9">
        <w:rPr>
          <w:rFonts w:asciiTheme="minorHAnsi" w:eastAsia="Calibri" w:hAnsiTheme="minorHAnsi" w:cs="Arial"/>
        </w:rPr>
        <w:t xml:space="preserve"> </w:t>
      </w:r>
      <w:r w:rsidRPr="002674F9">
        <w:rPr>
          <w:rFonts w:asciiTheme="minorHAnsi" w:hAnsiTheme="minorHAnsi" w:cs="Arial"/>
        </w:rPr>
        <w:t xml:space="preserve">attività di sensibilizzazione sul territorio lombardo sui temi connessi alla trasformazione digitale delle imprese (workshop, corsi di formazione sui temi dell’Industria 4.0, promozione di attività collaborative tra PMI, grandi imprese e centri di </w:t>
      </w:r>
      <w:proofErr w:type="gramStart"/>
      <w:r w:rsidRPr="002674F9">
        <w:rPr>
          <w:rFonts w:asciiTheme="minorHAnsi" w:hAnsiTheme="minorHAnsi" w:cs="Arial"/>
        </w:rPr>
        <w:t>ricerca,  business</w:t>
      </w:r>
      <w:proofErr w:type="gramEnd"/>
      <w:r w:rsidRPr="002674F9">
        <w:rPr>
          <w:rFonts w:asciiTheme="minorHAnsi" w:hAnsiTheme="minorHAnsi" w:cs="Arial"/>
        </w:rPr>
        <w:t xml:space="preserve"> matching ecc. );</w:t>
      </w:r>
    </w:p>
    <w:p w14:paraId="3A06962A" w14:textId="77777777" w:rsidR="00EB5959" w:rsidRPr="002674F9" w:rsidRDefault="00EB5959" w:rsidP="00EB5959">
      <w:pPr>
        <w:pStyle w:val="Paragrafoelenco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="Arial"/>
        </w:rPr>
      </w:pPr>
      <w:r w:rsidRPr="002674F9">
        <w:rPr>
          <w:rFonts w:asciiTheme="minorHAnsi" w:eastAsia="Calibri" w:hAnsiTheme="minorHAnsi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2674F9">
        <w:rPr>
          <w:rFonts w:asciiTheme="minorHAnsi" w:eastAsia="Calibri" w:hAnsiTheme="minorHAnsi" w:cs="Arial"/>
        </w:rPr>
        <w:instrText xml:space="preserve"> FORMCHECKBOX </w:instrText>
      </w:r>
      <w:r w:rsidR="009B4A18">
        <w:rPr>
          <w:rFonts w:asciiTheme="minorHAnsi" w:eastAsia="Calibri" w:hAnsiTheme="minorHAnsi" w:cs="Arial"/>
        </w:rPr>
      </w:r>
      <w:r w:rsidR="009B4A18">
        <w:rPr>
          <w:rFonts w:asciiTheme="minorHAnsi" w:eastAsia="Calibri" w:hAnsiTheme="minorHAnsi" w:cs="Arial"/>
        </w:rPr>
        <w:fldChar w:fldCharType="separate"/>
      </w:r>
      <w:r w:rsidRPr="002674F9">
        <w:rPr>
          <w:rFonts w:asciiTheme="minorHAnsi" w:eastAsia="Calibri" w:hAnsiTheme="minorHAnsi" w:cs="Arial"/>
        </w:rPr>
        <w:fldChar w:fldCharType="end"/>
      </w:r>
      <w:r>
        <w:rPr>
          <w:rFonts w:asciiTheme="minorHAnsi" w:eastAsia="Calibri" w:hAnsiTheme="minorHAnsi" w:cs="Arial"/>
        </w:rPr>
        <w:t xml:space="preserve"> </w:t>
      </w:r>
      <w:r w:rsidRPr="002674F9">
        <w:rPr>
          <w:rFonts w:asciiTheme="minorHAnsi" w:hAnsiTheme="minorHAnsi" w:cs="Arial"/>
        </w:rPr>
        <w:t xml:space="preserve">azioni per il miglioramento qualitativo e quantitativo dei servizi già offerti alle imprese e per </w:t>
      </w:r>
      <w:proofErr w:type="gramStart"/>
      <w:r w:rsidRPr="002674F9">
        <w:rPr>
          <w:rFonts w:asciiTheme="minorHAnsi" w:hAnsiTheme="minorHAnsi" w:cs="Arial"/>
        </w:rPr>
        <w:t>la  definizione</w:t>
      </w:r>
      <w:proofErr w:type="gramEnd"/>
      <w:r w:rsidRPr="002674F9">
        <w:rPr>
          <w:rFonts w:asciiTheme="minorHAnsi" w:hAnsiTheme="minorHAnsi" w:cs="Arial"/>
        </w:rPr>
        <w:t xml:space="preserve"> di servizi aggiuntivi rispetto a quelli già offerti, finalizzati a  supportare la transizione digitale delle imprese lombarde, aumentare il livello di consapevolezza dei vantaggi della transizione </w:t>
      </w:r>
      <w:r w:rsidRPr="002674F9">
        <w:rPr>
          <w:rFonts w:asciiTheme="minorHAnsi" w:hAnsiTheme="minorHAnsi" w:cs="Arial"/>
        </w:rPr>
        <w:lastRenderedPageBreak/>
        <w:t>stessa ed incrementare  la domanda di innovazione delle imprese;</w:t>
      </w:r>
    </w:p>
    <w:p w14:paraId="29BB8A39" w14:textId="77777777" w:rsidR="00EB5959" w:rsidRPr="002674F9" w:rsidRDefault="00EB5959" w:rsidP="00EB5959">
      <w:pPr>
        <w:adjustRightInd w:val="0"/>
        <w:spacing w:after="20"/>
        <w:ind w:left="709" w:hanging="352"/>
        <w:jc w:val="both"/>
        <w:rPr>
          <w:rFonts w:asciiTheme="minorHAnsi" w:eastAsia="Calibri" w:hAnsiTheme="minorHAnsi" w:cs="Arial"/>
          <w:bCs/>
          <w:i/>
          <w:color w:val="C00000"/>
          <w:u w:val="single"/>
        </w:rPr>
      </w:pPr>
    </w:p>
    <w:p w14:paraId="1AB272B1" w14:textId="77777777" w:rsidR="00EB5959" w:rsidRPr="002674F9" w:rsidRDefault="00EB5959" w:rsidP="00EB5959">
      <w:pPr>
        <w:jc w:val="both"/>
        <w:rPr>
          <w:rFonts w:asciiTheme="minorHAnsi" w:eastAsia="Calibri" w:hAnsiTheme="minorHAnsi" w:cs="Arial"/>
          <w:b/>
          <w:bCs/>
        </w:rPr>
      </w:pPr>
      <w:r w:rsidRPr="002674F9">
        <w:rPr>
          <w:rFonts w:asciiTheme="minorHAnsi" w:eastAsia="Calibri" w:hAnsiTheme="minorHAnsi" w:cs="Arial"/>
          <w:b/>
          <w:bCs/>
        </w:rPr>
        <w:t>COMPILARE LE SEGUENTI SEZIONI AVENDO CURA DI FORNIRE LE</w:t>
      </w:r>
      <w:r>
        <w:rPr>
          <w:rFonts w:asciiTheme="minorHAnsi" w:eastAsia="Calibri" w:hAnsiTheme="minorHAnsi" w:cs="Arial"/>
          <w:b/>
          <w:bCs/>
        </w:rPr>
        <w:t xml:space="preserve"> </w:t>
      </w:r>
      <w:r w:rsidRPr="002674F9">
        <w:rPr>
          <w:rFonts w:asciiTheme="minorHAnsi" w:eastAsia="Calibri" w:hAnsiTheme="minorHAnsi" w:cs="Arial"/>
          <w:b/>
          <w:bCs/>
        </w:rPr>
        <w:t>INFORMAZIONI NECESSARIE PER POTER VALUTARE I PROGETTI SECONDO I</w:t>
      </w:r>
      <w:r>
        <w:rPr>
          <w:rFonts w:asciiTheme="minorHAnsi" w:eastAsia="Calibri" w:hAnsiTheme="minorHAnsi" w:cs="Arial"/>
          <w:b/>
          <w:bCs/>
        </w:rPr>
        <w:t xml:space="preserve"> </w:t>
      </w:r>
      <w:r w:rsidRPr="002674F9">
        <w:rPr>
          <w:rFonts w:asciiTheme="minorHAnsi" w:eastAsia="Calibri" w:hAnsiTheme="minorHAnsi" w:cs="Arial"/>
          <w:b/>
          <w:bCs/>
        </w:rPr>
        <w:t>CRITERI DI VALUTAZIONE DETTAGLIATI AL PUNTO C.3 DEL BANDO</w:t>
      </w:r>
    </w:p>
    <w:p w14:paraId="4AE6BCCD" w14:textId="77777777" w:rsidR="00EB5959" w:rsidRPr="002674F9" w:rsidRDefault="00EB5959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</w:rPr>
      </w:pPr>
    </w:p>
    <w:p w14:paraId="10E5EFC6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</w:rPr>
      </w:pPr>
      <w:r w:rsidRPr="002674F9">
        <w:rPr>
          <w:rFonts w:asciiTheme="minorHAnsi" w:eastAsia="Calibri" w:hAnsiTheme="minorHAnsi" w:cs="Arial"/>
          <w:b/>
          <w:smallCaps/>
        </w:rPr>
        <w:t>Descrivere dettagliatamente i contenuti del progetto,</w:t>
      </w:r>
      <w:r w:rsidRPr="002674F9">
        <w:rPr>
          <w:rFonts w:asciiTheme="minorHAnsi" w:eastAsia="Calibri" w:hAnsiTheme="minorHAnsi" w:cs="Arial"/>
          <w:b/>
        </w:rPr>
        <w:t xml:space="preserve"> </w:t>
      </w:r>
      <w:r w:rsidRPr="002674F9">
        <w:rPr>
          <w:rFonts w:asciiTheme="minorHAnsi" w:eastAsia="Calibri" w:hAnsiTheme="minorHAnsi" w:cs="Arial"/>
        </w:rPr>
        <w:t>evidenziandone obiettivi, tempi e risultati attesi</w:t>
      </w:r>
    </w:p>
    <w:p w14:paraId="602C369A" w14:textId="77777777" w:rsidR="00EB5959" w:rsidRPr="002674F9" w:rsidRDefault="00EB5959" w:rsidP="00EB5959">
      <w:pPr>
        <w:spacing w:after="120"/>
        <w:ind w:left="36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Ampliare lo spazio a disposizione per la risposta se necessario))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EB5959" w:rsidRPr="002674F9" w14:paraId="5C59A20C" w14:textId="77777777" w:rsidTr="005D2A96">
        <w:tc>
          <w:tcPr>
            <w:tcW w:w="9210" w:type="dxa"/>
          </w:tcPr>
          <w:p w14:paraId="1B378A37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3CBE1268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62D502FC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20E06A45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</w:tc>
      </w:tr>
    </w:tbl>
    <w:p w14:paraId="75AA7D0C" w14:textId="77777777" w:rsidR="00EB5959" w:rsidRPr="002674F9" w:rsidRDefault="00EB5959" w:rsidP="00EB5959">
      <w:pPr>
        <w:keepNext/>
        <w:keepLines/>
        <w:adjustRightInd w:val="0"/>
        <w:ind w:left="360"/>
        <w:jc w:val="both"/>
        <w:rPr>
          <w:rFonts w:asciiTheme="minorHAnsi" w:eastAsia="Calibri" w:hAnsiTheme="minorHAnsi" w:cs="Arial"/>
          <w:b/>
        </w:rPr>
      </w:pPr>
    </w:p>
    <w:p w14:paraId="288C3BA2" w14:textId="77777777" w:rsidR="00EB5959" w:rsidRPr="002674F9" w:rsidRDefault="00EB5959" w:rsidP="00EB5959">
      <w:pPr>
        <w:keepNext/>
        <w:keepLines/>
        <w:adjustRightInd w:val="0"/>
        <w:ind w:left="360"/>
        <w:jc w:val="both"/>
        <w:rPr>
          <w:rFonts w:asciiTheme="minorHAnsi" w:eastAsia="Calibri" w:hAnsiTheme="minorHAnsi" w:cs="Arial"/>
          <w:b/>
        </w:rPr>
      </w:pPr>
    </w:p>
    <w:p w14:paraId="26D87C83" w14:textId="77777777" w:rsidR="00EB5959" w:rsidRPr="002674F9" w:rsidRDefault="00EB5959" w:rsidP="00EB5959">
      <w:pPr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2674F9">
        <w:rPr>
          <w:rFonts w:asciiTheme="minorHAnsi" w:eastAsia="Calibri" w:hAnsiTheme="minorHAnsi" w:cs="Arial"/>
          <w:b/>
          <w:smallCaps/>
        </w:rPr>
        <w:t xml:space="preserve">Descrivere la coerenza del progetto con la/le finalità della misura </w:t>
      </w:r>
    </w:p>
    <w:p w14:paraId="5A2D6C14" w14:textId="77777777" w:rsidR="00EB5959" w:rsidRPr="002674F9" w:rsidRDefault="00EB5959" w:rsidP="00EB5959">
      <w:pPr>
        <w:keepNext/>
        <w:keepLines/>
        <w:adjustRightInd w:val="0"/>
        <w:ind w:left="36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Ampliare lo spazio a disposizione per la risposta se necessario)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EB5959" w:rsidRPr="002674F9" w14:paraId="09EDB8FE" w14:textId="77777777" w:rsidTr="005D2A96">
        <w:tc>
          <w:tcPr>
            <w:tcW w:w="9210" w:type="dxa"/>
          </w:tcPr>
          <w:p w14:paraId="1B9827D7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373D1E26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3EBA76BD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126A0FD2" w14:textId="77777777" w:rsidR="00EB5959" w:rsidRPr="002674F9" w:rsidRDefault="00EB5959" w:rsidP="005D2A96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</w:tc>
      </w:tr>
    </w:tbl>
    <w:p w14:paraId="1E2E6DD8" w14:textId="23334DF4" w:rsidR="002B165D" w:rsidRDefault="002B165D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  <w:smallCaps/>
        </w:rPr>
      </w:pPr>
    </w:p>
    <w:p w14:paraId="484098BE" w14:textId="0BF6CD18" w:rsidR="003E4BB6" w:rsidRPr="003E4BB6" w:rsidRDefault="003E4BB6" w:rsidP="003E4BB6">
      <w:pPr>
        <w:pStyle w:val="Paragrafoelenco"/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01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 w:rsidRPr="003E4BB6">
        <w:rPr>
          <w:rFonts w:asciiTheme="minorHAnsi" w:eastAsia="Calibri" w:hAnsiTheme="minorHAnsi" w:cs="Arial"/>
          <w:b/>
          <w:smallCaps/>
        </w:rPr>
        <w:t>descrivere il team di progetto e le relative attivit</w:t>
      </w:r>
      <w:r>
        <w:rPr>
          <w:rFonts w:asciiTheme="minorHAnsi" w:eastAsia="Calibri" w:hAnsiTheme="minorHAnsi" w:cs="Arial"/>
          <w:b/>
          <w:smallCaps/>
        </w:rPr>
        <w:t xml:space="preserve">à </w:t>
      </w:r>
    </w:p>
    <w:p w14:paraId="71308F5B" w14:textId="77777777" w:rsidR="003E4BB6" w:rsidRPr="002674F9" w:rsidRDefault="003E4BB6" w:rsidP="003E4BB6">
      <w:pPr>
        <w:keepNext/>
        <w:keepLines/>
        <w:adjustRightInd w:val="0"/>
        <w:ind w:left="360"/>
        <w:jc w:val="both"/>
        <w:rPr>
          <w:rFonts w:asciiTheme="minorHAnsi" w:eastAsia="Calibri" w:hAnsiTheme="minorHAnsi" w:cs="Arial"/>
          <w:bCs/>
          <w:i/>
        </w:rPr>
      </w:pPr>
      <w:r w:rsidRPr="002674F9">
        <w:rPr>
          <w:rFonts w:asciiTheme="minorHAnsi" w:eastAsia="Calibri" w:hAnsiTheme="minorHAnsi" w:cs="Arial"/>
          <w:bCs/>
          <w:i/>
        </w:rPr>
        <w:t>(Informazione obbligatoria. Ampliare lo spazio a disposizione per la risposta se necessario)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3E4BB6" w:rsidRPr="002674F9" w14:paraId="39538849" w14:textId="77777777" w:rsidTr="00B7325B">
        <w:tc>
          <w:tcPr>
            <w:tcW w:w="9210" w:type="dxa"/>
          </w:tcPr>
          <w:p w14:paraId="6EF88A32" w14:textId="77777777" w:rsidR="003E4BB6" w:rsidRPr="002674F9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4FDA8EFB" w14:textId="77777777" w:rsidR="003E4BB6" w:rsidRPr="002674F9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0EAC25E7" w14:textId="77777777" w:rsidR="003E4BB6" w:rsidRPr="002674F9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1A3F2D97" w14:textId="77777777" w:rsidR="003E4BB6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0793AF0E" w14:textId="77777777" w:rsidR="003E4BB6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  <w:p w14:paraId="7D36C5E9" w14:textId="04C4A8FD" w:rsidR="003E4BB6" w:rsidRPr="002674F9" w:rsidRDefault="003E4BB6" w:rsidP="00B7325B">
            <w:pPr>
              <w:adjustRightInd w:val="0"/>
              <w:jc w:val="both"/>
              <w:rPr>
                <w:rFonts w:asciiTheme="minorHAnsi" w:eastAsia="Calibri" w:hAnsiTheme="minorHAnsi" w:cs="Arial"/>
              </w:rPr>
            </w:pPr>
          </w:p>
        </w:tc>
      </w:tr>
    </w:tbl>
    <w:p w14:paraId="2F33DA80" w14:textId="735238B0" w:rsidR="003E4BB6" w:rsidRDefault="003E4BB6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  <w:smallCaps/>
        </w:rPr>
      </w:pPr>
    </w:p>
    <w:p w14:paraId="3455B020" w14:textId="77777777" w:rsidR="003E4BB6" w:rsidRDefault="003E4BB6" w:rsidP="00EB5959">
      <w:pPr>
        <w:keepNext/>
        <w:keepLines/>
        <w:adjustRightInd w:val="0"/>
        <w:jc w:val="both"/>
        <w:rPr>
          <w:rFonts w:asciiTheme="minorHAnsi" w:eastAsia="Calibri" w:hAnsiTheme="minorHAnsi" w:cs="Arial"/>
          <w:b/>
          <w:smallCaps/>
        </w:rPr>
      </w:pPr>
    </w:p>
    <w:p w14:paraId="1C1DAE80" w14:textId="37ABEF07" w:rsidR="00EB5959" w:rsidRPr="000A6122" w:rsidRDefault="00EB5959" w:rsidP="003E4BB6">
      <w:pPr>
        <w:pStyle w:val="Paragrafoelenco"/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>
        <w:rPr>
          <w:rFonts w:asciiTheme="minorHAnsi" w:eastAsia="Calibri" w:hAnsiTheme="minorHAnsi" w:cs="Arial"/>
          <w:b/>
          <w:smallCaps/>
        </w:rPr>
        <w:t>P</w:t>
      </w:r>
      <w:r w:rsidRPr="000A6122">
        <w:rPr>
          <w:rFonts w:asciiTheme="minorHAnsi" w:eastAsia="Calibri" w:hAnsiTheme="minorHAnsi" w:cs="Arial"/>
          <w:b/>
          <w:smallCaps/>
        </w:rPr>
        <w:t>rospetto economico</w:t>
      </w:r>
      <w:r w:rsidR="002B165D">
        <w:rPr>
          <w:rFonts w:asciiTheme="minorHAnsi" w:eastAsia="Calibri" w:hAnsiTheme="minorHAnsi" w:cs="Arial"/>
          <w:b/>
          <w:smallCaps/>
        </w:rPr>
        <w:t xml:space="preserve"> complessivo del progetto</w:t>
      </w:r>
    </w:p>
    <w:p w14:paraId="39BC1C79" w14:textId="77777777" w:rsidR="00EB5959" w:rsidRPr="002674F9" w:rsidRDefault="00EB5959" w:rsidP="00EB5959">
      <w:pPr>
        <w:jc w:val="both"/>
        <w:rPr>
          <w:rFonts w:asciiTheme="minorHAnsi" w:eastAsia="Calibri" w:hAnsiTheme="minorHAnsi"/>
          <w:i/>
        </w:rPr>
      </w:pPr>
    </w:p>
    <w:tbl>
      <w:tblPr>
        <w:tblStyle w:val="Grigliatabella"/>
        <w:tblW w:w="9209" w:type="dxa"/>
        <w:tblLook w:val="04A0" w:firstRow="1" w:lastRow="0" w:firstColumn="1" w:lastColumn="0" w:noHBand="0" w:noVBand="1"/>
      </w:tblPr>
      <w:tblGrid>
        <w:gridCol w:w="2332"/>
        <w:gridCol w:w="2199"/>
        <w:gridCol w:w="993"/>
        <w:gridCol w:w="1021"/>
        <w:gridCol w:w="1105"/>
        <w:gridCol w:w="1559"/>
      </w:tblGrid>
      <w:tr w:rsidR="00A552C1" w:rsidRPr="00F61137" w14:paraId="31B6A9FC" w14:textId="05FD3E9F" w:rsidTr="003D1B2B">
        <w:trPr>
          <w:trHeight w:val="315"/>
        </w:trPr>
        <w:tc>
          <w:tcPr>
            <w:tcW w:w="2332" w:type="dxa"/>
            <w:noWrap/>
            <w:hideMark/>
          </w:tcPr>
          <w:p w14:paraId="009D1BBD" w14:textId="77777777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Spese previste</w:t>
            </w:r>
          </w:p>
        </w:tc>
        <w:tc>
          <w:tcPr>
            <w:tcW w:w="2199" w:type="dxa"/>
            <w:noWrap/>
            <w:hideMark/>
          </w:tcPr>
          <w:p w14:paraId="263DC39B" w14:textId="77777777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Descrizione spesa</w:t>
            </w:r>
          </w:p>
        </w:tc>
        <w:tc>
          <w:tcPr>
            <w:tcW w:w="3119" w:type="dxa"/>
            <w:gridSpan w:val="3"/>
            <w:noWrap/>
            <w:hideMark/>
          </w:tcPr>
          <w:p w14:paraId="0DEE46D3" w14:textId="57C31F8A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Annualità in cui si sostiene (indicare nel 2019 o </w:t>
            </w:r>
            <w:proofErr w:type="gramStart"/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2020  le</w:t>
            </w:r>
            <w:proofErr w:type="gramEnd"/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 spese lett. a), b), c), d), f) ovvero nel 2021  le spese lett. e)).</w:t>
            </w:r>
          </w:p>
          <w:p w14:paraId="2A85CFA7" w14:textId="21798AE8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Importi (al netto di Iva)</w:t>
            </w:r>
          </w:p>
        </w:tc>
        <w:tc>
          <w:tcPr>
            <w:tcW w:w="1559" w:type="dxa"/>
            <w:noWrap/>
          </w:tcPr>
          <w:p w14:paraId="5F5808BD" w14:textId="2D07B0F8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Totale </w:t>
            </w:r>
          </w:p>
        </w:tc>
      </w:tr>
      <w:tr w:rsidR="00A552C1" w:rsidRPr="00F61137" w14:paraId="7979E4D7" w14:textId="4F543697" w:rsidTr="003D1B2B">
        <w:trPr>
          <w:trHeight w:val="345"/>
        </w:trPr>
        <w:tc>
          <w:tcPr>
            <w:tcW w:w="2332" w:type="dxa"/>
          </w:tcPr>
          <w:p w14:paraId="72F40AF2" w14:textId="77777777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99" w:type="dxa"/>
          </w:tcPr>
          <w:p w14:paraId="1754E2BF" w14:textId="77777777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14:paraId="06155B88" w14:textId="4EBDC05D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2019</w:t>
            </w:r>
          </w:p>
        </w:tc>
        <w:tc>
          <w:tcPr>
            <w:tcW w:w="1021" w:type="dxa"/>
          </w:tcPr>
          <w:p w14:paraId="7C651AD0" w14:textId="4581C674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2020</w:t>
            </w:r>
          </w:p>
        </w:tc>
        <w:tc>
          <w:tcPr>
            <w:tcW w:w="1105" w:type="dxa"/>
          </w:tcPr>
          <w:p w14:paraId="2E8B848B" w14:textId="07194789" w:rsidR="00A552C1" w:rsidRPr="00A552C1" w:rsidRDefault="00A552C1" w:rsidP="002B165D">
            <w:pPr>
              <w:ind w:left="38" w:hanging="38"/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2021</w:t>
            </w:r>
          </w:p>
        </w:tc>
        <w:tc>
          <w:tcPr>
            <w:tcW w:w="1559" w:type="dxa"/>
          </w:tcPr>
          <w:p w14:paraId="6CBF2953" w14:textId="77777777" w:rsidR="00A552C1" w:rsidRPr="00A552C1" w:rsidRDefault="00A552C1" w:rsidP="005D2A96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</w:tr>
      <w:tr w:rsidR="00A552C1" w:rsidRPr="00F61137" w14:paraId="5C7C8625" w14:textId="7CA1599F" w:rsidTr="003D1B2B">
        <w:trPr>
          <w:trHeight w:val="1343"/>
        </w:trPr>
        <w:tc>
          <w:tcPr>
            <w:tcW w:w="2332" w:type="dxa"/>
            <w:hideMark/>
          </w:tcPr>
          <w:p w14:paraId="47A4071B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a) spese del personale espressamente dedicato al progetto (max 30% del totale delle spese ammissibili)</w:t>
            </w:r>
          </w:p>
        </w:tc>
        <w:tc>
          <w:tcPr>
            <w:tcW w:w="2199" w:type="dxa"/>
            <w:hideMark/>
          </w:tcPr>
          <w:p w14:paraId="7AB1797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58E92B8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579D2A31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67CAC619" w14:textId="691EA49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01A516C6" w14:textId="50765C96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F82E5C" w14:textId="32E3540F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75F38893" w14:textId="1258F8EB" w:rsidTr="003D1B2B">
        <w:trPr>
          <w:trHeight w:val="1798"/>
        </w:trPr>
        <w:tc>
          <w:tcPr>
            <w:tcW w:w="2332" w:type="dxa"/>
            <w:hideMark/>
          </w:tcPr>
          <w:p w14:paraId="31B3CF1B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b) spese di disseminazione (affitto sale e servizi accessori, predisposizione materiali, hostess, interpretariato, materiali di comunicazione, promozione e organizzazione di eventi);</w:t>
            </w:r>
          </w:p>
        </w:tc>
        <w:tc>
          <w:tcPr>
            <w:tcW w:w="2199" w:type="dxa"/>
            <w:hideMark/>
          </w:tcPr>
          <w:p w14:paraId="5A1D0577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6678B16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29DF4294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4359500E" w14:textId="54610A91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208232F0" w14:textId="4A23329B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0482D71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A830D89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0AB1BBD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B55D1B9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A52041E" w14:textId="3F53C26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46E81ADB" w14:textId="08F00529" w:rsidTr="003D1B2B">
        <w:trPr>
          <w:trHeight w:val="1923"/>
        </w:trPr>
        <w:tc>
          <w:tcPr>
            <w:tcW w:w="2332" w:type="dxa"/>
            <w:hideMark/>
          </w:tcPr>
          <w:p w14:paraId="2B3BD160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c) consulenza erogata direttamente da uno o più fornitori qualificati (max 15% del totale delle spese ammissibili);</w:t>
            </w:r>
          </w:p>
        </w:tc>
        <w:tc>
          <w:tcPr>
            <w:tcW w:w="2199" w:type="dxa"/>
            <w:hideMark/>
          </w:tcPr>
          <w:p w14:paraId="30DC0C6B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4D535B9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27AAD50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75784E5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33920CD4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54EA6DF0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4047185F" w14:textId="027EC8CF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10DEF1EC" w14:textId="44FD30D4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4981C38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1237A422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BA070C2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AD4C99E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B02A805" w14:textId="5512BC75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696F5298" w14:textId="237C1ECF" w:rsidTr="003D1B2B">
        <w:trPr>
          <w:trHeight w:val="1294"/>
        </w:trPr>
        <w:tc>
          <w:tcPr>
            <w:tcW w:w="2332" w:type="dxa"/>
            <w:hideMark/>
          </w:tcPr>
          <w:p w14:paraId="51E2DA1D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d) spese per la formazione del personale sui temi di cui alle finalità del presente bando</w:t>
            </w:r>
          </w:p>
        </w:tc>
        <w:tc>
          <w:tcPr>
            <w:tcW w:w="2199" w:type="dxa"/>
            <w:hideMark/>
          </w:tcPr>
          <w:p w14:paraId="06D660B5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948AEE2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1845DADD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075F2AC4" w14:textId="68F84A43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104CD78B" w14:textId="3F24F1DB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1D811E7F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D7BA701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B28226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BB6A99D" w14:textId="0BC2CC66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0F5D149A" w14:textId="62D23A95" w:rsidTr="003D1B2B">
        <w:trPr>
          <w:trHeight w:val="1343"/>
        </w:trPr>
        <w:tc>
          <w:tcPr>
            <w:tcW w:w="2332" w:type="dxa"/>
            <w:hideMark/>
          </w:tcPr>
          <w:p w14:paraId="23011F81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e) spese per acquisto di attrezzature e strumentazioni idonee per l’erogazione dei servizi alle imprese</w:t>
            </w:r>
          </w:p>
        </w:tc>
        <w:tc>
          <w:tcPr>
            <w:tcW w:w="2199" w:type="dxa"/>
            <w:hideMark/>
          </w:tcPr>
          <w:p w14:paraId="7D225AE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A06FF61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1FB8817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7E25989E" w14:textId="035CF1E5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6D709637" w14:textId="728F4A62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6CA90AA2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C09E1CA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1227BC75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B9E28FC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lastRenderedPageBreak/>
              <w:t> </w:t>
            </w:r>
          </w:p>
          <w:p w14:paraId="361E48CF" w14:textId="19757F3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5824E5F4" w14:textId="6553335E" w:rsidTr="003D1B2B">
        <w:trPr>
          <w:trHeight w:val="1343"/>
        </w:trPr>
        <w:tc>
          <w:tcPr>
            <w:tcW w:w="2332" w:type="dxa"/>
            <w:hideMark/>
          </w:tcPr>
          <w:p w14:paraId="4ABFE879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lastRenderedPageBreak/>
              <w:t>f) costi indiretti riconosciuti in maniera forfettaria nella misura del 5% dei costi del personale</w:t>
            </w:r>
          </w:p>
        </w:tc>
        <w:tc>
          <w:tcPr>
            <w:tcW w:w="2199" w:type="dxa"/>
            <w:hideMark/>
          </w:tcPr>
          <w:p w14:paraId="3F4634E3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367B485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6A6414D6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538BF074" w14:textId="3A9467EF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5855963C" w14:textId="1D25F099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0FBA2D6E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46D95C5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B17AB57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E4829E2" w14:textId="77777777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3E695B5" w14:textId="4614FD59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F61137" w14:paraId="330A0DB3" w14:textId="000A2490" w:rsidTr="003D1B2B">
        <w:trPr>
          <w:trHeight w:val="315"/>
        </w:trPr>
        <w:tc>
          <w:tcPr>
            <w:tcW w:w="4531" w:type="dxa"/>
            <w:gridSpan w:val="2"/>
            <w:hideMark/>
          </w:tcPr>
          <w:p w14:paraId="3C62854E" w14:textId="1347CC6F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TOTALE </w:t>
            </w:r>
          </w:p>
        </w:tc>
        <w:tc>
          <w:tcPr>
            <w:tcW w:w="993" w:type="dxa"/>
          </w:tcPr>
          <w:p w14:paraId="2AA0C513" w14:textId="0BC963D6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1021" w:type="dxa"/>
          </w:tcPr>
          <w:p w14:paraId="74B5252B" w14:textId="4807C9DB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1105" w:type="dxa"/>
          </w:tcPr>
          <w:p w14:paraId="1A969CAE" w14:textId="6DD7AA7A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1559" w:type="dxa"/>
            <w:hideMark/>
          </w:tcPr>
          <w:p w14:paraId="202959B1" w14:textId="0193DAE1" w:rsidR="00A552C1" w:rsidRPr="00A552C1" w:rsidRDefault="00A552C1" w:rsidP="002B165D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</w:tbl>
    <w:p w14:paraId="23BC6040" w14:textId="77777777" w:rsidR="00EB5959" w:rsidRDefault="00EB5959" w:rsidP="00EB5959">
      <w:pPr>
        <w:jc w:val="both"/>
        <w:rPr>
          <w:rFonts w:asciiTheme="minorHAnsi" w:eastAsia="Cambria" w:hAnsiTheme="minorHAnsi" w:cs="Arial"/>
          <w:i/>
        </w:rPr>
      </w:pPr>
    </w:p>
    <w:p w14:paraId="0CC53106" w14:textId="168F16C9" w:rsidR="00EB5959" w:rsidRDefault="00EB5959" w:rsidP="003E4BB6">
      <w:pPr>
        <w:pStyle w:val="Paragrafoelenco"/>
        <w:keepNext/>
        <w:keepLines/>
        <w:widowControl/>
        <w:numPr>
          <w:ilvl w:val="0"/>
          <w:numId w:val="1"/>
        </w:numPr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>
        <w:rPr>
          <w:rFonts w:asciiTheme="minorHAnsi" w:eastAsia="Calibri" w:hAnsiTheme="minorHAnsi" w:cs="Arial"/>
          <w:b/>
          <w:smallCaps/>
        </w:rPr>
        <w:t>S</w:t>
      </w:r>
      <w:r w:rsidRPr="000A6122">
        <w:rPr>
          <w:rFonts w:asciiTheme="minorHAnsi" w:eastAsia="Calibri" w:hAnsiTheme="minorHAnsi" w:cs="Arial"/>
          <w:b/>
          <w:smallCaps/>
        </w:rPr>
        <w:t xml:space="preserve">oggetti </w:t>
      </w:r>
      <w:proofErr w:type="gramStart"/>
      <w:r>
        <w:rPr>
          <w:rFonts w:asciiTheme="minorHAnsi" w:eastAsia="Calibri" w:hAnsiTheme="minorHAnsi" w:cs="Arial"/>
          <w:b/>
          <w:smallCaps/>
        </w:rPr>
        <w:t xml:space="preserve">beneficiari </w:t>
      </w:r>
      <w:r w:rsidRPr="000A6122">
        <w:rPr>
          <w:rFonts w:asciiTheme="minorHAnsi" w:eastAsia="Calibri" w:hAnsiTheme="minorHAnsi" w:cs="Arial"/>
          <w:b/>
          <w:smallCaps/>
        </w:rPr>
        <w:t xml:space="preserve"> che</w:t>
      </w:r>
      <w:proofErr w:type="gramEnd"/>
      <w:r w:rsidRPr="000A6122">
        <w:rPr>
          <w:rFonts w:asciiTheme="minorHAnsi" w:eastAsia="Calibri" w:hAnsiTheme="minorHAnsi" w:cs="Arial"/>
          <w:b/>
          <w:smallCaps/>
        </w:rPr>
        <w:t xml:space="preserve"> sostengono la spesa</w:t>
      </w:r>
      <w:r>
        <w:rPr>
          <w:rFonts w:asciiTheme="minorHAnsi" w:eastAsia="Calibri" w:hAnsiTheme="minorHAnsi" w:cs="Arial"/>
          <w:b/>
          <w:smallCaps/>
        </w:rPr>
        <w:t xml:space="preserve"> </w:t>
      </w:r>
      <w:r w:rsidRPr="000A6122">
        <w:rPr>
          <w:rFonts w:asciiTheme="minorHAnsi" w:eastAsia="Calibri" w:hAnsiTheme="minorHAnsi" w:cs="Arial"/>
          <w:b/>
          <w:smallCaps/>
        </w:rPr>
        <w:t xml:space="preserve"> </w:t>
      </w:r>
    </w:p>
    <w:p w14:paraId="0A69DA51" w14:textId="77777777" w:rsidR="00A552C1" w:rsidRDefault="00A552C1" w:rsidP="00A552C1">
      <w:pPr>
        <w:pStyle w:val="Paragrafoelenco"/>
        <w:keepNext/>
        <w:keepLines/>
        <w:widowControl/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</w:p>
    <w:p w14:paraId="780483C7" w14:textId="01E73D9E" w:rsidR="00A552C1" w:rsidRPr="000A6122" w:rsidRDefault="00A552C1" w:rsidP="00A552C1">
      <w:pPr>
        <w:pStyle w:val="Paragrafoelenco"/>
        <w:keepNext/>
        <w:keepLines/>
        <w:widowControl/>
        <w:suppressAutoHyphens w:val="0"/>
        <w:adjustRightInd w:val="0"/>
        <w:spacing w:after="0" w:line="240" w:lineRule="auto"/>
        <w:ind w:left="1778"/>
        <w:jc w:val="both"/>
        <w:textAlignment w:val="auto"/>
        <w:rPr>
          <w:rFonts w:asciiTheme="minorHAnsi" w:eastAsia="Calibri" w:hAnsiTheme="minorHAnsi" w:cs="Arial"/>
          <w:b/>
          <w:smallCaps/>
        </w:rPr>
      </w:pPr>
      <w:r>
        <w:rPr>
          <w:rFonts w:asciiTheme="minorHAnsi" w:eastAsia="Calibri" w:hAnsiTheme="minorHAnsi" w:cs="Arial"/>
          <w:b/>
          <w:bCs/>
          <w:i/>
        </w:rPr>
        <w:t>Denominazione soggetto operativo_____________________________________</w:t>
      </w:r>
    </w:p>
    <w:p w14:paraId="03F66862" w14:textId="3F437138" w:rsidR="00EB5959" w:rsidRPr="002674F9" w:rsidRDefault="00A552C1" w:rsidP="00A552C1">
      <w:pPr>
        <w:ind w:left="1070" w:firstLine="708"/>
        <w:jc w:val="both"/>
        <w:rPr>
          <w:rFonts w:asciiTheme="minorHAnsi" w:eastAsia="Calibri" w:hAnsiTheme="minorHAnsi"/>
          <w:i/>
        </w:rPr>
      </w:pPr>
      <w:r>
        <w:rPr>
          <w:rFonts w:asciiTheme="minorHAnsi" w:eastAsia="Calibri" w:hAnsiTheme="minorHAnsi" w:cs="Arial"/>
          <w:b/>
          <w:bCs/>
          <w:i/>
        </w:rPr>
        <w:t>Codice Fiscale/Partita IVA_____________________________________________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332"/>
        <w:gridCol w:w="2199"/>
        <w:gridCol w:w="993"/>
        <w:gridCol w:w="1021"/>
        <w:gridCol w:w="1105"/>
        <w:gridCol w:w="2126"/>
      </w:tblGrid>
      <w:tr w:rsidR="00A552C1" w:rsidRPr="00A552C1" w14:paraId="40721EE1" w14:textId="77777777" w:rsidTr="008229B5">
        <w:trPr>
          <w:trHeight w:val="315"/>
        </w:trPr>
        <w:tc>
          <w:tcPr>
            <w:tcW w:w="2332" w:type="dxa"/>
            <w:noWrap/>
            <w:hideMark/>
          </w:tcPr>
          <w:p w14:paraId="03ABAB8C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Spese previste</w:t>
            </w:r>
          </w:p>
        </w:tc>
        <w:tc>
          <w:tcPr>
            <w:tcW w:w="2199" w:type="dxa"/>
            <w:noWrap/>
            <w:hideMark/>
          </w:tcPr>
          <w:p w14:paraId="6BE0D13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Descrizione spesa</w:t>
            </w:r>
          </w:p>
        </w:tc>
        <w:tc>
          <w:tcPr>
            <w:tcW w:w="3119" w:type="dxa"/>
            <w:gridSpan w:val="3"/>
            <w:noWrap/>
            <w:hideMark/>
          </w:tcPr>
          <w:p w14:paraId="2AC7A731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Annualità in cui si sostiene (indicare nel 2019 o </w:t>
            </w:r>
            <w:proofErr w:type="gramStart"/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2020  le</w:t>
            </w:r>
            <w:proofErr w:type="gramEnd"/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 spese lett. a), b), c), d), f) ovvero nel 2021  le spese lett. e)).</w:t>
            </w:r>
          </w:p>
          <w:p w14:paraId="4865C5DD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Importi (al netto di Iva)</w:t>
            </w:r>
          </w:p>
        </w:tc>
        <w:tc>
          <w:tcPr>
            <w:tcW w:w="2126" w:type="dxa"/>
            <w:noWrap/>
          </w:tcPr>
          <w:p w14:paraId="0364789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Totale </w:t>
            </w:r>
          </w:p>
        </w:tc>
      </w:tr>
      <w:tr w:rsidR="00A552C1" w:rsidRPr="00A552C1" w14:paraId="6E867798" w14:textId="77777777" w:rsidTr="008229B5">
        <w:trPr>
          <w:trHeight w:val="345"/>
        </w:trPr>
        <w:tc>
          <w:tcPr>
            <w:tcW w:w="2332" w:type="dxa"/>
          </w:tcPr>
          <w:p w14:paraId="75176D2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99" w:type="dxa"/>
          </w:tcPr>
          <w:p w14:paraId="1EC3AC6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14:paraId="53BA355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2019</w:t>
            </w:r>
          </w:p>
        </w:tc>
        <w:tc>
          <w:tcPr>
            <w:tcW w:w="1021" w:type="dxa"/>
          </w:tcPr>
          <w:p w14:paraId="299D852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2020</w:t>
            </w:r>
          </w:p>
        </w:tc>
        <w:tc>
          <w:tcPr>
            <w:tcW w:w="1105" w:type="dxa"/>
          </w:tcPr>
          <w:p w14:paraId="1B0AF421" w14:textId="77777777" w:rsidR="00A552C1" w:rsidRPr="00A552C1" w:rsidRDefault="00A552C1" w:rsidP="008229B5">
            <w:pPr>
              <w:ind w:left="38" w:hanging="38"/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2021</w:t>
            </w:r>
          </w:p>
        </w:tc>
        <w:tc>
          <w:tcPr>
            <w:tcW w:w="2126" w:type="dxa"/>
          </w:tcPr>
          <w:p w14:paraId="0E44553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</w:tr>
      <w:tr w:rsidR="00A552C1" w:rsidRPr="00A552C1" w14:paraId="6567C2E1" w14:textId="77777777" w:rsidTr="008229B5">
        <w:trPr>
          <w:trHeight w:val="1343"/>
        </w:trPr>
        <w:tc>
          <w:tcPr>
            <w:tcW w:w="2332" w:type="dxa"/>
            <w:hideMark/>
          </w:tcPr>
          <w:p w14:paraId="37A7072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a) spese del personale espressamente dedicato al progetto (max 30% del totale delle spese ammissibili)</w:t>
            </w:r>
          </w:p>
        </w:tc>
        <w:tc>
          <w:tcPr>
            <w:tcW w:w="2199" w:type="dxa"/>
            <w:hideMark/>
          </w:tcPr>
          <w:p w14:paraId="1DC9D2E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2ACFE8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21AD384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0D545D8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7894A8D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1DD455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663F2028" w14:textId="77777777" w:rsidTr="008229B5">
        <w:trPr>
          <w:trHeight w:val="1798"/>
        </w:trPr>
        <w:tc>
          <w:tcPr>
            <w:tcW w:w="2332" w:type="dxa"/>
            <w:hideMark/>
          </w:tcPr>
          <w:p w14:paraId="58AC1145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b) spese di disseminazione (affitto sale e servizi accessori, predisposizione materiali, hostess, interpretariato, materiali di comunicazione, promozione e organizzazione di eventi);</w:t>
            </w:r>
          </w:p>
        </w:tc>
        <w:tc>
          <w:tcPr>
            <w:tcW w:w="2199" w:type="dxa"/>
            <w:hideMark/>
          </w:tcPr>
          <w:p w14:paraId="5C1F749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DC957C5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7038E4E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51B23E9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3E1739FC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C18555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C8D8C97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D577558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F3D677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1B635EA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26DEB5E0" w14:textId="77777777" w:rsidTr="008229B5">
        <w:trPr>
          <w:trHeight w:val="1923"/>
        </w:trPr>
        <w:tc>
          <w:tcPr>
            <w:tcW w:w="2332" w:type="dxa"/>
            <w:hideMark/>
          </w:tcPr>
          <w:p w14:paraId="1EC189A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lastRenderedPageBreak/>
              <w:t>c) consulenza erogata direttamente da uno o più fornitori qualificati (max 15% del totale delle spese ammissibili);</w:t>
            </w:r>
          </w:p>
        </w:tc>
        <w:tc>
          <w:tcPr>
            <w:tcW w:w="2199" w:type="dxa"/>
            <w:hideMark/>
          </w:tcPr>
          <w:p w14:paraId="01CBA85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D04BF3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A282C4C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2383A8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322900A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6A0A59A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2A1D95B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4C0441C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2126" w:type="dxa"/>
            <w:hideMark/>
          </w:tcPr>
          <w:p w14:paraId="5A5B412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9DF96A3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11A2D5C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EEF7F1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4EA983A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4F0088C2" w14:textId="77777777" w:rsidTr="008229B5">
        <w:trPr>
          <w:trHeight w:val="1294"/>
        </w:trPr>
        <w:tc>
          <w:tcPr>
            <w:tcW w:w="2332" w:type="dxa"/>
            <w:hideMark/>
          </w:tcPr>
          <w:p w14:paraId="48F40CD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d) spese per la formazione del personale sui temi di cui alle finalità del presente bando</w:t>
            </w:r>
          </w:p>
        </w:tc>
        <w:tc>
          <w:tcPr>
            <w:tcW w:w="2199" w:type="dxa"/>
            <w:hideMark/>
          </w:tcPr>
          <w:p w14:paraId="559CA1D7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4F98ED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24EACBB8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5E96091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3CE6A5FF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777AF2C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2C11057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39CB53F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2DE1EAFC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5D12D53B" w14:textId="77777777" w:rsidTr="008229B5">
        <w:trPr>
          <w:trHeight w:val="1343"/>
        </w:trPr>
        <w:tc>
          <w:tcPr>
            <w:tcW w:w="2332" w:type="dxa"/>
            <w:hideMark/>
          </w:tcPr>
          <w:p w14:paraId="628B51B1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e) spese per acquisto di attrezzature e strumentazioni idonee per l’erogazione dei servizi alle imprese</w:t>
            </w:r>
          </w:p>
        </w:tc>
        <w:tc>
          <w:tcPr>
            <w:tcW w:w="2199" w:type="dxa"/>
            <w:hideMark/>
          </w:tcPr>
          <w:p w14:paraId="15C9DDA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C48134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74193215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05A349F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645A3A3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7478188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E512CD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4B31E017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536E9DBC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55A604C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03892D32" w14:textId="77777777" w:rsidTr="008229B5">
        <w:trPr>
          <w:trHeight w:val="1343"/>
        </w:trPr>
        <w:tc>
          <w:tcPr>
            <w:tcW w:w="2332" w:type="dxa"/>
            <w:hideMark/>
          </w:tcPr>
          <w:p w14:paraId="368B317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>f) costi indiretti riconosciuti in maniera forfettaria nella misura del 5% dei costi del personale</w:t>
            </w:r>
          </w:p>
        </w:tc>
        <w:tc>
          <w:tcPr>
            <w:tcW w:w="2199" w:type="dxa"/>
            <w:hideMark/>
          </w:tcPr>
          <w:p w14:paraId="14F4A34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0829A65B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93" w:type="dxa"/>
            <w:hideMark/>
          </w:tcPr>
          <w:p w14:paraId="40DF9B52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021" w:type="dxa"/>
          </w:tcPr>
          <w:p w14:paraId="5D565D5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554800E3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4656F156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1075472A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7E37BE57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3B8E16A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 </w:t>
            </w:r>
          </w:p>
          <w:p w14:paraId="5506DE4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  <w:tr w:rsidR="00A552C1" w:rsidRPr="00A552C1" w14:paraId="0EDB26CD" w14:textId="77777777" w:rsidTr="008229B5">
        <w:trPr>
          <w:trHeight w:val="315"/>
        </w:trPr>
        <w:tc>
          <w:tcPr>
            <w:tcW w:w="4531" w:type="dxa"/>
            <w:gridSpan w:val="2"/>
            <w:hideMark/>
          </w:tcPr>
          <w:p w14:paraId="409798E0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  <w:t xml:space="preserve">TOTALE </w:t>
            </w:r>
          </w:p>
        </w:tc>
        <w:tc>
          <w:tcPr>
            <w:tcW w:w="993" w:type="dxa"/>
          </w:tcPr>
          <w:p w14:paraId="12D0AEAE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1021" w:type="dxa"/>
          </w:tcPr>
          <w:p w14:paraId="6ACA12DD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1105" w:type="dxa"/>
          </w:tcPr>
          <w:p w14:paraId="65429754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  <w:tc>
          <w:tcPr>
            <w:tcW w:w="2126" w:type="dxa"/>
            <w:hideMark/>
          </w:tcPr>
          <w:p w14:paraId="46B452D9" w14:textId="77777777" w:rsidR="00A552C1" w:rsidRPr="00A552C1" w:rsidRDefault="00A552C1" w:rsidP="008229B5">
            <w:pPr>
              <w:jc w:val="both"/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</w:pPr>
            <w:r w:rsidRPr="00A552C1">
              <w:rPr>
                <w:rFonts w:asciiTheme="minorHAnsi" w:eastAsia="Calibri" w:hAnsiTheme="minorHAnsi" w:cs="Arial"/>
                <w:bCs/>
                <w:i/>
                <w:sz w:val="20"/>
                <w:szCs w:val="20"/>
              </w:rPr>
              <w:t>€ 0,00</w:t>
            </w:r>
          </w:p>
        </w:tc>
      </w:tr>
    </w:tbl>
    <w:p w14:paraId="148F9CBA" w14:textId="3DD0856E" w:rsidR="00EB5959" w:rsidRPr="00A552C1" w:rsidRDefault="00A552C1" w:rsidP="00EB5959">
      <w:pPr>
        <w:jc w:val="both"/>
        <w:rPr>
          <w:rFonts w:asciiTheme="minorHAnsi" w:eastAsia="Cambria" w:hAnsiTheme="minorHAnsi" w:cs="Arial"/>
          <w:i/>
          <w:sz w:val="18"/>
          <w:szCs w:val="18"/>
        </w:rPr>
      </w:pPr>
      <w:r w:rsidRPr="00A552C1">
        <w:rPr>
          <w:rFonts w:asciiTheme="minorHAnsi" w:eastAsia="Cambria" w:hAnsiTheme="minorHAnsi" w:cs="Arial"/>
          <w:i/>
          <w:sz w:val="18"/>
          <w:szCs w:val="18"/>
        </w:rPr>
        <w:t>Replicare la tabella in caso di più soggetti beneficiari</w:t>
      </w:r>
    </w:p>
    <w:p w14:paraId="647C4DE1" w14:textId="77777777" w:rsidR="00EB5959" w:rsidRDefault="00EB5959" w:rsidP="00EB5959">
      <w:pPr>
        <w:jc w:val="both"/>
        <w:rPr>
          <w:rFonts w:asciiTheme="minorHAnsi" w:eastAsia="Cambria" w:hAnsiTheme="minorHAnsi" w:cs="Arial"/>
          <w:i/>
        </w:rPr>
      </w:pPr>
    </w:p>
    <w:p w14:paraId="0FC4A76E" w14:textId="77777777" w:rsidR="00EB5959" w:rsidRPr="002674F9" w:rsidRDefault="00EB5959" w:rsidP="00EB5959">
      <w:pPr>
        <w:jc w:val="both"/>
        <w:rPr>
          <w:rFonts w:asciiTheme="minorHAnsi" w:eastAsia="Cambria" w:hAnsiTheme="minorHAnsi" w:cs="Arial"/>
          <w:i/>
        </w:rPr>
      </w:pPr>
      <w:r w:rsidRPr="002674F9">
        <w:rPr>
          <w:rFonts w:asciiTheme="minorHAnsi" w:eastAsia="Cambria" w:hAnsiTheme="minorHAnsi" w:cs="Arial"/>
          <w:i/>
        </w:rPr>
        <w:t>Documento firmato elettronicamente ai sensi del D.Lgs. 235/2010                                                                                                                 o digitalmente ai sensi dell’art. 24 del D.Lgs.n. 82/2005</w:t>
      </w:r>
    </w:p>
    <w:p w14:paraId="0657CFA7" w14:textId="77777777" w:rsidR="00EB5959" w:rsidRDefault="00EB5959" w:rsidP="00EB5959">
      <w:pPr>
        <w:adjustRightInd w:val="0"/>
        <w:jc w:val="both"/>
        <w:rPr>
          <w:rFonts w:asciiTheme="minorHAnsi" w:eastAsia="Calibri" w:hAnsiTheme="minorHAnsi" w:cs="Arial"/>
          <w:b/>
          <w:bCs/>
          <w:smallCaps/>
          <w:u w:val="single"/>
        </w:rPr>
      </w:pPr>
    </w:p>
    <w:p w14:paraId="71C5DEFB" w14:textId="77777777" w:rsidR="00EB5959" w:rsidRDefault="00EB5959" w:rsidP="00EB5959">
      <w:pPr>
        <w:adjustRightInd w:val="0"/>
        <w:jc w:val="both"/>
        <w:rPr>
          <w:rFonts w:asciiTheme="minorHAnsi" w:eastAsia="Calibri" w:hAnsiTheme="minorHAnsi" w:cs="Arial"/>
          <w:b/>
          <w:bCs/>
          <w:smallCaps/>
          <w:u w:val="single"/>
        </w:rPr>
      </w:pPr>
    </w:p>
    <w:p w14:paraId="4F082E8E" w14:textId="77777777" w:rsidR="00EB5959" w:rsidRDefault="00EB5959" w:rsidP="00EB5959">
      <w:pPr>
        <w:adjustRightInd w:val="0"/>
        <w:jc w:val="both"/>
        <w:rPr>
          <w:rFonts w:asciiTheme="minorHAnsi" w:eastAsia="Calibri" w:hAnsiTheme="minorHAnsi" w:cs="Arial"/>
          <w:b/>
          <w:bCs/>
          <w:smallCaps/>
          <w:u w:val="single"/>
        </w:rPr>
      </w:pPr>
    </w:p>
    <w:p w14:paraId="07EEE2AB" w14:textId="77777777" w:rsidR="00EB5959" w:rsidRDefault="00EB5959" w:rsidP="00EB5959">
      <w:pPr>
        <w:adjustRightInd w:val="0"/>
        <w:jc w:val="both"/>
        <w:rPr>
          <w:rFonts w:asciiTheme="minorHAnsi" w:eastAsia="Calibri" w:hAnsiTheme="minorHAnsi" w:cs="Arial"/>
          <w:b/>
          <w:bCs/>
          <w:smallCaps/>
          <w:u w:val="single"/>
        </w:rPr>
      </w:pPr>
    </w:p>
    <w:p w14:paraId="382D6B6D" w14:textId="77777777" w:rsidR="009701F3" w:rsidRPr="00EB5959" w:rsidRDefault="009701F3" w:rsidP="00EB5959"/>
    <w:sectPr w:rsidR="009701F3" w:rsidRPr="00EB5959" w:rsidSect="003E4B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65FDA" w14:textId="77777777" w:rsidR="009B4A18" w:rsidRDefault="009B4A18" w:rsidP="00F5641D">
      <w:pPr>
        <w:spacing w:after="0" w:line="240" w:lineRule="auto"/>
      </w:pPr>
      <w:r>
        <w:separator/>
      </w:r>
    </w:p>
  </w:endnote>
  <w:endnote w:type="continuationSeparator" w:id="0">
    <w:p w14:paraId="6807EA6C" w14:textId="77777777" w:rsidR="009B4A18" w:rsidRDefault="009B4A18" w:rsidP="00F5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D1373" w14:textId="77777777" w:rsidR="00F5641D" w:rsidRDefault="00F564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9433E" w14:textId="77777777" w:rsidR="00F5641D" w:rsidRDefault="00F5641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B02A2" w14:textId="77777777" w:rsidR="00F5641D" w:rsidRDefault="00F564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FC901" w14:textId="77777777" w:rsidR="009B4A18" w:rsidRDefault="009B4A18" w:rsidP="00F5641D">
      <w:pPr>
        <w:spacing w:after="0" w:line="240" w:lineRule="auto"/>
      </w:pPr>
      <w:r>
        <w:separator/>
      </w:r>
    </w:p>
  </w:footnote>
  <w:footnote w:type="continuationSeparator" w:id="0">
    <w:p w14:paraId="6AEDE5BE" w14:textId="77777777" w:rsidR="009B4A18" w:rsidRDefault="009B4A18" w:rsidP="00F5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BC7BF" w14:textId="31DAA6D2" w:rsidR="00F5641D" w:rsidRDefault="00F564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FE9BD" w14:textId="2C3E835B" w:rsidR="00F5641D" w:rsidRDefault="00F5641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73550" w14:textId="40770A80" w:rsidR="00F5641D" w:rsidRDefault="00F5641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E515F"/>
    <w:multiLevelType w:val="singleLevel"/>
    <w:tmpl w:val="15C4804C"/>
    <w:lvl w:ilvl="0">
      <w:start w:val="1"/>
      <w:numFmt w:val="decimal"/>
      <w:pStyle w:val="Numberedparagraph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</w:abstractNum>
  <w:abstractNum w:abstractNumId="1" w15:restartNumberingAfterBreak="0">
    <w:nsid w:val="216C67F9"/>
    <w:multiLevelType w:val="hybridMultilevel"/>
    <w:tmpl w:val="F1BEBD9C"/>
    <w:lvl w:ilvl="0" w:tplc="4F6C4486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07044"/>
    <w:multiLevelType w:val="hybridMultilevel"/>
    <w:tmpl w:val="415019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A3AC0"/>
    <w:multiLevelType w:val="hybridMultilevel"/>
    <w:tmpl w:val="3EAE26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C5818"/>
    <w:multiLevelType w:val="multilevel"/>
    <w:tmpl w:val="650AC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 w:val="0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b/>
        <w:i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i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  <w:i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b/>
        <w:i w:val="0"/>
        <w:sz w:val="24"/>
      </w:rPr>
    </w:lvl>
  </w:abstractNum>
  <w:abstractNum w:abstractNumId="5" w15:restartNumberingAfterBreak="0">
    <w:nsid w:val="3B2E03D0"/>
    <w:multiLevelType w:val="multilevel"/>
    <w:tmpl w:val="D5F25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0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6" w15:restartNumberingAfterBreak="0">
    <w:nsid w:val="664951D9"/>
    <w:multiLevelType w:val="hybridMultilevel"/>
    <w:tmpl w:val="3FFE7A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A2115"/>
    <w:multiLevelType w:val="hybridMultilevel"/>
    <w:tmpl w:val="8836FF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2C1388"/>
    <w:multiLevelType w:val="multilevel"/>
    <w:tmpl w:val="D5F25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0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794"/>
    <w:rsid w:val="00012C04"/>
    <w:rsid w:val="00037288"/>
    <w:rsid w:val="00065ABE"/>
    <w:rsid w:val="00082A61"/>
    <w:rsid w:val="000A2327"/>
    <w:rsid w:val="000B16F6"/>
    <w:rsid w:val="000E5C28"/>
    <w:rsid w:val="0010492C"/>
    <w:rsid w:val="00124B20"/>
    <w:rsid w:val="00135088"/>
    <w:rsid w:val="00142BB0"/>
    <w:rsid w:val="001A6533"/>
    <w:rsid w:val="001D097A"/>
    <w:rsid w:val="001D6CFB"/>
    <w:rsid w:val="002129DC"/>
    <w:rsid w:val="002348F6"/>
    <w:rsid w:val="002B165D"/>
    <w:rsid w:val="002B65D9"/>
    <w:rsid w:val="002D59F6"/>
    <w:rsid w:val="002D6ECC"/>
    <w:rsid w:val="002F2C28"/>
    <w:rsid w:val="003211AD"/>
    <w:rsid w:val="0034423E"/>
    <w:rsid w:val="003613C8"/>
    <w:rsid w:val="00384DEE"/>
    <w:rsid w:val="00391C8D"/>
    <w:rsid w:val="003A319F"/>
    <w:rsid w:val="003B0C12"/>
    <w:rsid w:val="003D1B2B"/>
    <w:rsid w:val="003D44CE"/>
    <w:rsid w:val="003E0076"/>
    <w:rsid w:val="003E4BB6"/>
    <w:rsid w:val="003F222C"/>
    <w:rsid w:val="0040586E"/>
    <w:rsid w:val="00407DA7"/>
    <w:rsid w:val="004127FF"/>
    <w:rsid w:val="004128FC"/>
    <w:rsid w:val="00444E0B"/>
    <w:rsid w:val="00455E7D"/>
    <w:rsid w:val="00464B0C"/>
    <w:rsid w:val="00503931"/>
    <w:rsid w:val="00535594"/>
    <w:rsid w:val="00537E0A"/>
    <w:rsid w:val="005418E0"/>
    <w:rsid w:val="005464EF"/>
    <w:rsid w:val="00551F6A"/>
    <w:rsid w:val="00557318"/>
    <w:rsid w:val="00573232"/>
    <w:rsid w:val="00582F66"/>
    <w:rsid w:val="00585799"/>
    <w:rsid w:val="005B4424"/>
    <w:rsid w:val="005C7817"/>
    <w:rsid w:val="00613C6B"/>
    <w:rsid w:val="00626C77"/>
    <w:rsid w:val="006478FE"/>
    <w:rsid w:val="0066177A"/>
    <w:rsid w:val="006E66FB"/>
    <w:rsid w:val="00731BA0"/>
    <w:rsid w:val="00763E51"/>
    <w:rsid w:val="00771B6A"/>
    <w:rsid w:val="00772980"/>
    <w:rsid w:val="00775E91"/>
    <w:rsid w:val="007872F1"/>
    <w:rsid w:val="00793D79"/>
    <w:rsid w:val="00794595"/>
    <w:rsid w:val="007A5003"/>
    <w:rsid w:val="007C0CE4"/>
    <w:rsid w:val="007D103F"/>
    <w:rsid w:val="007F63E7"/>
    <w:rsid w:val="007F6BBF"/>
    <w:rsid w:val="00801D0B"/>
    <w:rsid w:val="00824254"/>
    <w:rsid w:val="00847DEA"/>
    <w:rsid w:val="008D5F78"/>
    <w:rsid w:val="0090589F"/>
    <w:rsid w:val="00937CA9"/>
    <w:rsid w:val="00954628"/>
    <w:rsid w:val="009701F3"/>
    <w:rsid w:val="00984FD0"/>
    <w:rsid w:val="00987CFC"/>
    <w:rsid w:val="00995766"/>
    <w:rsid w:val="009A7AC1"/>
    <w:rsid w:val="009B4A18"/>
    <w:rsid w:val="009D447A"/>
    <w:rsid w:val="009E0CC4"/>
    <w:rsid w:val="00A1456D"/>
    <w:rsid w:val="00A15B8B"/>
    <w:rsid w:val="00A552C1"/>
    <w:rsid w:val="00A555DF"/>
    <w:rsid w:val="00AD4624"/>
    <w:rsid w:val="00AF0174"/>
    <w:rsid w:val="00B04C0B"/>
    <w:rsid w:val="00B10794"/>
    <w:rsid w:val="00B12AF6"/>
    <w:rsid w:val="00B44ACA"/>
    <w:rsid w:val="00B45240"/>
    <w:rsid w:val="00B5349C"/>
    <w:rsid w:val="00BC7DEC"/>
    <w:rsid w:val="00C204C9"/>
    <w:rsid w:val="00C228BA"/>
    <w:rsid w:val="00C229AD"/>
    <w:rsid w:val="00C24235"/>
    <w:rsid w:val="00C8000B"/>
    <w:rsid w:val="00C8513E"/>
    <w:rsid w:val="00C8769D"/>
    <w:rsid w:val="00CC565B"/>
    <w:rsid w:val="00CC64D6"/>
    <w:rsid w:val="00D023E7"/>
    <w:rsid w:val="00D06D4B"/>
    <w:rsid w:val="00D32047"/>
    <w:rsid w:val="00D61A4B"/>
    <w:rsid w:val="00D67516"/>
    <w:rsid w:val="00DA1868"/>
    <w:rsid w:val="00DB65BE"/>
    <w:rsid w:val="00DC6E3D"/>
    <w:rsid w:val="00DC7BD4"/>
    <w:rsid w:val="00E379F9"/>
    <w:rsid w:val="00E900E8"/>
    <w:rsid w:val="00EB5959"/>
    <w:rsid w:val="00EC5A25"/>
    <w:rsid w:val="00ED6722"/>
    <w:rsid w:val="00F454D7"/>
    <w:rsid w:val="00F5641D"/>
    <w:rsid w:val="00F82EC7"/>
    <w:rsid w:val="00F92218"/>
    <w:rsid w:val="00FA0C2E"/>
    <w:rsid w:val="00FB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DA143C"/>
  <w15:chartTrackingRefBased/>
  <w15:docId w15:val="{DE726778-EF8C-4FA7-B0A0-6DDA6B40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771B6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B10794"/>
    <w:pPr>
      <w:widowControl/>
      <w:suppressLineNumbers/>
      <w:tabs>
        <w:tab w:val="center" w:pos="4819"/>
        <w:tab w:val="right" w:pos="9638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0794"/>
    <w:rPr>
      <w:rFonts w:ascii="Verdana" w:eastAsia="Times New Roman" w:hAnsi="Verdana" w:cs="Times New Roman"/>
      <w:kern w:val="3"/>
      <w:sz w:val="20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B10794"/>
    <w:pPr>
      <w:widowControl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B10794"/>
    <w:rPr>
      <w:rFonts w:ascii="Arial" w:eastAsia="Times New Roman" w:hAnsi="Arial" w:cs="Arial"/>
      <w:b/>
      <w:bCs/>
      <w:i/>
      <w:iCs/>
      <w:kern w:val="3"/>
      <w:sz w:val="28"/>
      <w:szCs w:val="28"/>
      <w:lang w:eastAsia="it-IT"/>
    </w:rPr>
  </w:style>
  <w:style w:type="paragraph" w:customStyle="1" w:styleId="Numberedparagraph">
    <w:name w:val="Numbered paragraph"/>
    <w:basedOn w:val="Normale"/>
    <w:rsid w:val="00B10794"/>
    <w:pPr>
      <w:widowControl/>
      <w:numPr>
        <w:numId w:val="3"/>
      </w:numPr>
      <w:suppressAutoHyphens w:val="0"/>
      <w:autoSpaceDN/>
      <w:spacing w:before="240" w:after="0" w:line="240" w:lineRule="auto"/>
      <w:textAlignment w:val="auto"/>
    </w:pPr>
    <w:rPr>
      <w:rFonts w:ascii="Arial" w:eastAsia="Times New Roman" w:hAnsi="Arial" w:cs="Times New Roman"/>
      <w:b/>
      <w:snapToGrid w:val="0"/>
      <w:kern w:val="0"/>
      <w:sz w:val="24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0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0794"/>
    <w:rPr>
      <w:rFonts w:ascii="Segoe UI" w:eastAsia="SimSun" w:hAnsi="Segoe UI" w:cs="Segoe UI"/>
      <w:kern w:val="3"/>
      <w:sz w:val="18"/>
      <w:szCs w:val="18"/>
    </w:rPr>
  </w:style>
  <w:style w:type="paragraph" w:styleId="Paragrafoelenco">
    <w:name w:val="List Paragraph"/>
    <w:aliases w:val="Paragrafo elenco 1°liv"/>
    <w:basedOn w:val="Normale"/>
    <w:uiPriority w:val="34"/>
    <w:qFormat/>
    <w:rsid w:val="003A319F"/>
    <w:pPr>
      <w:ind w:left="720"/>
      <w:contextualSpacing/>
    </w:pPr>
  </w:style>
  <w:style w:type="table" w:styleId="Grigliatabella">
    <w:name w:val="Table Grid"/>
    <w:basedOn w:val="Tabellanormale"/>
    <w:uiPriority w:val="39"/>
    <w:rsid w:val="00661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F56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641D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Clotilde Vigilante</dc:creator>
  <cp:keywords/>
  <dc:description/>
  <cp:lastModifiedBy>Giovanna Pucillo</cp:lastModifiedBy>
  <cp:revision>10</cp:revision>
  <cp:lastPrinted>2019-09-30T16:40:00Z</cp:lastPrinted>
  <dcterms:created xsi:type="dcterms:W3CDTF">2019-09-23T16:46:00Z</dcterms:created>
  <dcterms:modified xsi:type="dcterms:W3CDTF">2019-10-02T14:35:00Z</dcterms:modified>
</cp:coreProperties>
</file>